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9" w:rsidRPr="004847E0" w:rsidRDefault="00FF6820" w:rsidP="00484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E0">
        <w:rPr>
          <w:rFonts w:ascii="Times New Roman" w:hAnsi="Times New Roman" w:cs="Times New Roman"/>
          <w:b/>
          <w:sz w:val="24"/>
          <w:szCs w:val="24"/>
        </w:rPr>
        <w:t>ADVOCACY AND MEN</w:t>
      </w:r>
      <w:bookmarkStart w:id="0" w:name="_GoBack"/>
      <w:bookmarkEnd w:id="0"/>
      <w:r w:rsidRPr="004847E0">
        <w:rPr>
          <w:rFonts w:ascii="Times New Roman" w:hAnsi="Times New Roman" w:cs="Times New Roman"/>
          <w:b/>
          <w:sz w:val="24"/>
          <w:szCs w:val="24"/>
        </w:rPr>
        <w:t>TAL ILLNESS</w:t>
      </w:r>
    </w:p>
    <w:p w:rsidR="00FF6820" w:rsidRPr="004847E0" w:rsidRDefault="00FF6820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t xml:space="preserve">This story first appeared in NAMI VOICE, </w:t>
      </w:r>
      <w:proofErr w:type="gramStart"/>
      <w:r w:rsidRPr="004847E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4847E0">
        <w:rPr>
          <w:rFonts w:ascii="Times New Roman" w:hAnsi="Times New Roman" w:cs="Times New Roman"/>
          <w:sz w:val="24"/>
          <w:szCs w:val="24"/>
        </w:rPr>
        <w:t xml:space="preserve"> 2015.  It was written by Melody </w:t>
      </w:r>
      <w:proofErr w:type="spellStart"/>
      <w:r w:rsidRPr="004847E0">
        <w:rPr>
          <w:rFonts w:ascii="Times New Roman" w:hAnsi="Times New Roman" w:cs="Times New Roman"/>
          <w:sz w:val="24"/>
          <w:szCs w:val="24"/>
        </w:rPr>
        <w:t>Moezzi</w:t>
      </w:r>
      <w:proofErr w:type="spellEnd"/>
      <w:r w:rsidRPr="004847E0">
        <w:rPr>
          <w:rFonts w:ascii="Times New Roman" w:hAnsi="Times New Roman" w:cs="Times New Roman"/>
          <w:sz w:val="24"/>
          <w:szCs w:val="24"/>
        </w:rPr>
        <w:t>: NAMI supporter, writer, activist, attorney, and award – winning author.</w:t>
      </w:r>
    </w:p>
    <w:p w:rsidR="00FF6820" w:rsidRPr="004847E0" w:rsidRDefault="00FF6820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t>I’ve been an activist since I was a kid. At 7, I helped mobilize a demonstration aimed at convincing the ice-cream man to add our neighborhood to his regular route. He did, and after that first sweet taste of success as an activist, I was hooked. By 15, I had started my high school’s Amnesty International chapter and decided to become an international human rights lawyer. Not long after starting law school, however, I learned just how difficult it is to enforce international human rights laws and quickly proceeded to channel my activism into writing.</w:t>
      </w:r>
    </w:p>
    <w:p w:rsidR="00FF6820" w:rsidRPr="004847E0" w:rsidRDefault="00FF6820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t xml:space="preserve">With the aim of combating the widespread stereotypes and media misrepresentations associated with Islam and Muslims, particularly after 9/11, I wrote my first book, </w:t>
      </w:r>
      <w:r w:rsidRPr="004847E0">
        <w:rPr>
          <w:rFonts w:ascii="Times New Roman" w:hAnsi="Times New Roman" w:cs="Times New Roman"/>
          <w:i/>
          <w:sz w:val="24"/>
          <w:szCs w:val="24"/>
        </w:rPr>
        <w:t>War on Error: Real Stories of American</w:t>
      </w:r>
      <w:r w:rsidRPr="004847E0">
        <w:rPr>
          <w:rFonts w:ascii="Times New Roman" w:hAnsi="Times New Roman" w:cs="Times New Roman"/>
          <w:sz w:val="24"/>
          <w:szCs w:val="24"/>
        </w:rPr>
        <w:t xml:space="preserve"> </w:t>
      </w:r>
      <w:r w:rsidRPr="004847E0">
        <w:rPr>
          <w:rFonts w:ascii="Times New Roman" w:hAnsi="Times New Roman" w:cs="Times New Roman"/>
          <w:i/>
          <w:sz w:val="24"/>
          <w:szCs w:val="24"/>
        </w:rPr>
        <w:t>Muslims</w:t>
      </w:r>
      <w:r w:rsidRPr="004847E0">
        <w:rPr>
          <w:rFonts w:ascii="Times New Roman" w:hAnsi="Times New Roman" w:cs="Times New Roman"/>
          <w:sz w:val="24"/>
          <w:szCs w:val="24"/>
        </w:rPr>
        <w:t>. It was published shortly after I graduated from law school.</w:t>
      </w:r>
    </w:p>
    <w:p w:rsidR="00FF6820" w:rsidRPr="004847E0" w:rsidRDefault="00FF6820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t>At the tim</w:t>
      </w:r>
      <w:r w:rsidR="008119D0" w:rsidRPr="004847E0">
        <w:rPr>
          <w:rFonts w:ascii="Times New Roman" w:hAnsi="Times New Roman" w:cs="Times New Roman"/>
          <w:sz w:val="24"/>
          <w:szCs w:val="24"/>
        </w:rPr>
        <w:t>e, I had yet to notice the stark</w:t>
      </w:r>
      <w:r w:rsidRPr="004847E0">
        <w:rPr>
          <w:rFonts w:ascii="Times New Roman" w:hAnsi="Times New Roman" w:cs="Times New Roman"/>
          <w:sz w:val="24"/>
          <w:szCs w:val="24"/>
        </w:rPr>
        <w:t xml:space="preserve"> parallels between fighting Islamophobia and fighting </w:t>
      </w:r>
      <w:proofErr w:type="spellStart"/>
      <w:r w:rsidRPr="004847E0">
        <w:rPr>
          <w:rFonts w:ascii="Times New Roman" w:hAnsi="Times New Roman" w:cs="Times New Roman"/>
          <w:sz w:val="24"/>
          <w:szCs w:val="24"/>
        </w:rPr>
        <w:t>sanism</w:t>
      </w:r>
      <w:proofErr w:type="spellEnd"/>
      <w:r w:rsidRPr="004847E0">
        <w:rPr>
          <w:rFonts w:ascii="Times New Roman" w:hAnsi="Times New Roman" w:cs="Times New Roman"/>
          <w:sz w:val="24"/>
          <w:szCs w:val="24"/>
        </w:rPr>
        <w:t xml:space="preserve">. At the time, I saw myself as a member of only one misrepresented and misunderstood minority that is often falsely associated with violence. At the time, I had no idea what bipolar disorder was, let alone that I had it. And at the time, I had no interest in mental health advocacy; it wasn’t even on my radar. </w:t>
      </w:r>
      <w:proofErr w:type="gramStart"/>
      <w:r w:rsidRPr="004847E0">
        <w:rPr>
          <w:rFonts w:ascii="Times New Roman" w:hAnsi="Times New Roman" w:cs="Times New Roman"/>
          <w:sz w:val="24"/>
          <w:szCs w:val="24"/>
        </w:rPr>
        <w:t>Until it was.</w:t>
      </w:r>
      <w:proofErr w:type="gramEnd"/>
    </w:p>
    <w:p w:rsidR="00FF6820" w:rsidRPr="004847E0" w:rsidRDefault="00FF6820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t xml:space="preserve">A few years later, at 29, I experienced my first acute manic episode and psychotic break. After more than a decade of being misdiagnosed with unipolar depression-and at times given medications that exacerbated my condition-I finally had an accurate diagnosis, not to mention </w:t>
      </w:r>
      <w:proofErr w:type="gramStart"/>
      <w:r w:rsidRPr="004847E0">
        <w:rPr>
          <w:rFonts w:ascii="Times New Roman" w:hAnsi="Times New Roman" w:cs="Times New Roman"/>
          <w:sz w:val="24"/>
          <w:szCs w:val="24"/>
        </w:rPr>
        <w:t>all the</w:t>
      </w:r>
      <w:proofErr w:type="gramEnd"/>
      <w:r w:rsidRPr="004847E0">
        <w:rPr>
          <w:rFonts w:ascii="Times New Roman" w:hAnsi="Times New Roman" w:cs="Times New Roman"/>
          <w:sz w:val="24"/>
          <w:szCs w:val="24"/>
        </w:rPr>
        <w:t xml:space="preserve"> stigma that came with it.</w:t>
      </w:r>
    </w:p>
    <w:p w:rsidR="00FF6820" w:rsidRPr="004847E0" w:rsidRDefault="00FF6820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t xml:space="preserve">Growing up, my parents had always encouraged my activism. They had raised me to be proud of who I am and where I come from. As a result, no matter how politically inconvenient, I have never been ashamed of being Iranian or American or Muslim. Likewise, I have never been ashamed of the pancreatic tumor I once harbored or any of the many hospitalizations that resulted from it. </w:t>
      </w:r>
    </w:p>
    <w:p w:rsidR="00FF6820" w:rsidRPr="004847E0" w:rsidRDefault="00FF6820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t>My psychiatric illness and hospitalizations, however, were different.</w:t>
      </w:r>
      <w:r w:rsidR="00AF1159" w:rsidRPr="004847E0">
        <w:rPr>
          <w:rFonts w:ascii="Times New Roman" w:hAnsi="Times New Roman" w:cs="Times New Roman"/>
          <w:sz w:val="24"/>
          <w:szCs w:val="24"/>
        </w:rPr>
        <w:t xml:space="preserve"> They were supposed to be secrets. But nothing breeds shame quite like silence, and I wasn’t about to let shame disable me. Moreover, I couldn’t continue to call myself an activist in good conscience and remain silent after experiencing and witnessing the injustices incurred by so many individuals with mental health conditions. </w:t>
      </w:r>
    </w:p>
    <w:p w:rsidR="00AF1159" w:rsidRPr="004847E0" w:rsidRDefault="00AF1159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t xml:space="preserve">Shortly after being released from the hospital, I found </w:t>
      </w:r>
      <w:proofErr w:type="gramStart"/>
      <w:r w:rsidRPr="004847E0">
        <w:rPr>
          <w:rFonts w:ascii="Times New Roman" w:hAnsi="Times New Roman" w:cs="Times New Roman"/>
          <w:sz w:val="24"/>
          <w:szCs w:val="24"/>
        </w:rPr>
        <w:t>an incredible family of advocates-chief among them were</w:t>
      </w:r>
      <w:proofErr w:type="gramEnd"/>
      <w:r w:rsidRPr="004847E0">
        <w:rPr>
          <w:rFonts w:ascii="Times New Roman" w:hAnsi="Times New Roman" w:cs="Times New Roman"/>
          <w:sz w:val="24"/>
          <w:szCs w:val="24"/>
        </w:rPr>
        <w:t xml:space="preserve"> many NAMI members who inspired me by their example to begin writing and speaking openly about having bipolar disorder. After realizing that such support existed and that advocacy would form a large part of my recovery, my parents quickly came around as well. By the time my latest book-a memoir entitled </w:t>
      </w:r>
      <w:r w:rsidRPr="004847E0">
        <w:rPr>
          <w:rFonts w:ascii="Times New Roman" w:hAnsi="Times New Roman" w:cs="Times New Roman"/>
          <w:i/>
          <w:sz w:val="24"/>
          <w:szCs w:val="24"/>
        </w:rPr>
        <w:t>Haldol and Hyacinths: A Bipolar Life</w:t>
      </w:r>
      <w:r w:rsidRPr="004847E0">
        <w:rPr>
          <w:rFonts w:ascii="Times New Roman" w:hAnsi="Times New Roman" w:cs="Times New Roman"/>
          <w:sz w:val="24"/>
          <w:szCs w:val="24"/>
        </w:rPr>
        <w:t>-was released a couple years ago, they had become my staunchest supporters.</w:t>
      </w:r>
    </w:p>
    <w:p w:rsidR="00AF1159" w:rsidRPr="004847E0" w:rsidRDefault="00AF1159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lastRenderedPageBreak/>
        <w:t>Since breaking my silence, my family of support has expanded dramatically, and I feel privileged and grateful to include NAMI as part of that family.</w:t>
      </w:r>
    </w:p>
    <w:p w:rsidR="00E332E0" w:rsidRPr="004847E0" w:rsidRDefault="00E332E0">
      <w:pPr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sz w:val="24"/>
          <w:szCs w:val="24"/>
        </w:rPr>
        <w:t xml:space="preserve">Note: People with a mental illness and their families can be trained by NAMI Smarts for Advocacy to transform passion and lived experience into their story in a way that moves policymakers to act. Many participants say that NAMI Smarts for Advocacy helped them condense years of living into a brief story with a clear “ask.” For more on NAMI Smarts, visit </w:t>
      </w:r>
      <w:hyperlink r:id="rId7" w:history="1">
        <w:r w:rsidRPr="004847E0">
          <w:rPr>
            <w:rStyle w:val="Hyperlink"/>
            <w:rFonts w:ascii="Times New Roman" w:hAnsi="Times New Roman" w:cs="Times New Roman"/>
            <w:sz w:val="24"/>
            <w:szCs w:val="24"/>
          </w:rPr>
          <w:t>www.nami.org/Find-Support/NAMI</w:t>
        </w:r>
      </w:hyperlink>
      <w:r w:rsidRPr="004847E0">
        <w:rPr>
          <w:rFonts w:ascii="Times New Roman" w:hAnsi="Times New Roman" w:cs="Times New Roman"/>
          <w:sz w:val="24"/>
          <w:szCs w:val="24"/>
        </w:rPr>
        <w:t xml:space="preserve"> -Programs/NAMI-Smarts for Advocacy.</w:t>
      </w:r>
    </w:p>
    <w:p w:rsidR="00FF6820" w:rsidRPr="00FF6820" w:rsidRDefault="00FF6820">
      <w:pPr>
        <w:rPr>
          <w:sz w:val="32"/>
          <w:szCs w:val="32"/>
        </w:rPr>
      </w:pPr>
    </w:p>
    <w:sectPr w:rsidR="00FF6820" w:rsidRPr="00FF68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99" w:rsidRDefault="00593B99" w:rsidP="004847E0">
      <w:pPr>
        <w:spacing w:after="0" w:line="240" w:lineRule="auto"/>
      </w:pPr>
      <w:r>
        <w:separator/>
      </w:r>
    </w:p>
  </w:endnote>
  <w:endnote w:type="continuationSeparator" w:id="0">
    <w:p w:rsidR="00593B99" w:rsidRDefault="00593B99" w:rsidP="004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99" w:rsidRDefault="00593B99" w:rsidP="004847E0">
      <w:pPr>
        <w:spacing w:after="0" w:line="240" w:lineRule="auto"/>
      </w:pPr>
      <w:r>
        <w:separator/>
      </w:r>
    </w:p>
  </w:footnote>
  <w:footnote w:type="continuationSeparator" w:id="0">
    <w:p w:rsidR="00593B99" w:rsidRDefault="00593B99" w:rsidP="0048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E0" w:rsidRDefault="004847E0" w:rsidP="004847E0">
    <w:pPr>
      <w:pStyle w:val="Header"/>
      <w:jc w:val="center"/>
    </w:pPr>
    <w:r>
      <w:rPr>
        <w:noProof/>
      </w:rPr>
      <w:drawing>
        <wp:inline distT="0" distB="0" distL="0" distR="0">
          <wp:extent cx="4183380" cy="663709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and Whi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3380" cy="66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20"/>
    <w:rsid w:val="004847E0"/>
    <w:rsid w:val="00593B99"/>
    <w:rsid w:val="008119D0"/>
    <w:rsid w:val="0089769B"/>
    <w:rsid w:val="00A54789"/>
    <w:rsid w:val="00AF1159"/>
    <w:rsid w:val="00E332E0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2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7E0"/>
  </w:style>
  <w:style w:type="paragraph" w:styleId="Footer">
    <w:name w:val="footer"/>
    <w:basedOn w:val="Normal"/>
    <w:link w:val="FooterChar"/>
    <w:uiPriority w:val="99"/>
    <w:unhideWhenUsed/>
    <w:rsid w:val="0048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7E0"/>
  </w:style>
  <w:style w:type="paragraph" w:styleId="BalloonText">
    <w:name w:val="Balloon Text"/>
    <w:basedOn w:val="Normal"/>
    <w:link w:val="BalloonTextChar"/>
    <w:uiPriority w:val="99"/>
    <w:semiHidden/>
    <w:unhideWhenUsed/>
    <w:rsid w:val="0048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2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7E0"/>
  </w:style>
  <w:style w:type="paragraph" w:styleId="Footer">
    <w:name w:val="footer"/>
    <w:basedOn w:val="Normal"/>
    <w:link w:val="FooterChar"/>
    <w:uiPriority w:val="99"/>
    <w:unhideWhenUsed/>
    <w:rsid w:val="0048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7E0"/>
  </w:style>
  <w:style w:type="paragraph" w:styleId="BalloonText">
    <w:name w:val="Balloon Text"/>
    <w:basedOn w:val="Normal"/>
    <w:link w:val="BalloonTextChar"/>
    <w:uiPriority w:val="99"/>
    <w:semiHidden/>
    <w:unhideWhenUsed/>
    <w:rsid w:val="0048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i.org/Find-Support/NA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Owner</cp:lastModifiedBy>
  <cp:revision>2</cp:revision>
  <dcterms:created xsi:type="dcterms:W3CDTF">2015-06-22T15:02:00Z</dcterms:created>
  <dcterms:modified xsi:type="dcterms:W3CDTF">2015-06-22T15:02:00Z</dcterms:modified>
</cp:coreProperties>
</file>